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F1A" w:rsidRPr="003D2F1A" w:rsidRDefault="003D2F1A">
      <w:pPr>
        <w:rPr>
          <w:b/>
          <w:lang w:val="es-ES"/>
        </w:rPr>
      </w:pPr>
      <w:r w:rsidRPr="003D2F1A">
        <w:rPr>
          <w:b/>
          <w:lang w:val="es-ES"/>
        </w:rPr>
        <w:t xml:space="preserve">Acta Reunión GT Estabilización y Transporte SECIP </w:t>
      </w:r>
    </w:p>
    <w:p w:rsidR="003D2F1A" w:rsidRPr="003D2F1A" w:rsidRDefault="003D2F1A">
      <w:pPr>
        <w:rPr>
          <w:b/>
          <w:lang w:val="es-ES"/>
        </w:rPr>
      </w:pPr>
      <w:r w:rsidRPr="003D2F1A">
        <w:rPr>
          <w:b/>
          <w:lang w:val="es-ES"/>
        </w:rPr>
        <w:t>28.10.2025</w:t>
      </w:r>
    </w:p>
    <w:p w:rsidR="003D2F1A" w:rsidRPr="003D2F1A" w:rsidRDefault="003D2F1A">
      <w:pPr>
        <w:rPr>
          <w:lang w:val="es-ES"/>
        </w:rPr>
      </w:pPr>
      <w:r w:rsidRPr="003D2F1A">
        <w:rPr>
          <w:b/>
          <w:lang w:val="es-ES"/>
        </w:rPr>
        <w:t xml:space="preserve">Asistentes: </w:t>
      </w:r>
      <w:proofErr w:type="spellStart"/>
      <w:r w:rsidRPr="003D2F1A">
        <w:rPr>
          <w:lang w:val="es-ES"/>
        </w:rPr>
        <w:t>Roi</w:t>
      </w:r>
      <w:proofErr w:type="spellEnd"/>
      <w:r w:rsidRPr="003D2F1A">
        <w:rPr>
          <w:lang w:val="es-ES"/>
        </w:rPr>
        <w:t xml:space="preserve"> Campos, David Lozano, Luis </w:t>
      </w:r>
      <w:proofErr w:type="spellStart"/>
      <w:r w:rsidRPr="003D2F1A">
        <w:rPr>
          <w:lang w:val="es-ES"/>
        </w:rPr>
        <w:t>Renter</w:t>
      </w:r>
      <w:proofErr w:type="spellEnd"/>
      <w:r w:rsidRPr="003D2F1A">
        <w:rPr>
          <w:lang w:val="es-ES"/>
        </w:rPr>
        <w:t xml:space="preserve">, Custodio Calvo, Nuria Millán, Alba Gallardo, Miriam </w:t>
      </w:r>
      <w:proofErr w:type="spellStart"/>
      <w:r w:rsidRPr="003D2F1A">
        <w:rPr>
          <w:lang w:val="es-ES"/>
        </w:rPr>
        <w:t>Morey</w:t>
      </w:r>
      <w:proofErr w:type="spellEnd"/>
      <w:r w:rsidRPr="003D2F1A">
        <w:rPr>
          <w:lang w:val="es-ES"/>
        </w:rPr>
        <w:t xml:space="preserve">, Mirian </w:t>
      </w:r>
      <w:proofErr w:type="spellStart"/>
      <w:r w:rsidRPr="003D2F1A">
        <w:rPr>
          <w:lang w:val="es-ES"/>
        </w:rPr>
        <w:t>Valín</w:t>
      </w:r>
      <w:proofErr w:type="spellEnd"/>
      <w:r w:rsidRPr="003D2F1A">
        <w:rPr>
          <w:lang w:val="es-ES"/>
        </w:rPr>
        <w:t xml:space="preserve">, Carme </w:t>
      </w:r>
      <w:proofErr w:type="spellStart"/>
      <w:r w:rsidRPr="003D2F1A">
        <w:rPr>
          <w:lang w:val="es-ES"/>
        </w:rPr>
        <w:t>Alejandre</w:t>
      </w:r>
      <w:proofErr w:type="spellEnd"/>
      <w:r w:rsidRPr="003D2F1A">
        <w:rPr>
          <w:lang w:val="es-ES"/>
        </w:rPr>
        <w:t xml:space="preserve">, Alberto Salas, Manu Rodríguez, Carlos </w:t>
      </w:r>
      <w:proofErr w:type="spellStart"/>
      <w:r w:rsidRPr="003D2F1A">
        <w:rPr>
          <w:lang w:val="es-ES"/>
        </w:rPr>
        <w:t>Morell</w:t>
      </w:r>
      <w:proofErr w:type="spellEnd"/>
      <w:r w:rsidRPr="003D2F1A">
        <w:rPr>
          <w:lang w:val="es-ES"/>
        </w:rPr>
        <w:t xml:space="preserve">, Beatriz Soria, Lorena Estepa, </w:t>
      </w:r>
      <w:proofErr w:type="spellStart"/>
      <w:r w:rsidRPr="003D2F1A">
        <w:rPr>
          <w:lang w:val="es-ES"/>
        </w:rPr>
        <w:t>Artur</w:t>
      </w:r>
      <w:proofErr w:type="spellEnd"/>
      <w:r w:rsidRPr="003D2F1A">
        <w:rPr>
          <w:lang w:val="es-ES"/>
        </w:rPr>
        <w:t xml:space="preserve"> </w:t>
      </w:r>
      <w:proofErr w:type="spellStart"/>
      <w:r w:rsidRPr="003D2F1A">
        <w:rPr>
          <w:lang w:val="es-ES"/>
        </w:rPr>
        <w:t>Sharluyan</w:t>
      </w:r>
      <w:proofErr w:type="spellEnd"/>
      <w:r w:rsidRPr="003D2F1A">
        <w:rPr>
          <w:lang w:val="es-ES"/>
        </w:rPr>
        <w:t xml:space="preserve">, Lourdes </w:t>
      </w:r>
      <w:proofErr w:type="spellStart"/>
      <w:r w:rsidRPr="003D2F1A">
        <w:rPr>
          <w:lang w:val="es-ES"/>
        </w:rPr>
        <w:t>Ausín</w:t>
      </w:r>
      <w:proofErr w:type="spellEnd"/>
      <w:r w:rsidRPr="003D2F1A">
        <w:rPr>
          <w:lang w:val="es-ES"/>
        </w:rPr>
        <w:t>, Pedro Domínguez, Asunción Pino, Julia Gómez.</w:t>
      </w:r>
    </w:p>
    <w:p w:rsidR="003D2F1A" w:rsidRPr="003D2F1A" w:rsidRDefault="003D2F1A">
      <w:pPr>
        <w:rPr>
          <w:lang w:val="es-ES"/>
        </w:rPr>
      </w:pPr>
      <w:r w:rsidRPr="003D2F1A">
        <w:rPr>
          <w:lang w:val="es-ES"/>
        </w:rPr>
        <w:t>-Actualización Desarrollo de Sistemas de Transporte:</w:t>
      </w:r>
    </w:p>
    <w:p w:rsidR="003D2F1A" w:rsidRDefault="003D2F1A">
      <w:pPr>
        <w:rPr>
          <w:lang w:val="es-ES"/>
        </w:rPr>
      </w:pPr>
      <w:r w:rsidRPr="003D2F1A">
        <w:rPr>
          <w:lang w:val="es-ES"/>
        </w:rPr>
        <w:tab/>
        <w:t>-Andalucía: Custodio Calvo explica el desarrollo del transporte especializado en Andalucía, en trámites entre la Conserjería de Sanidad (Dirección General de Asistencia y 061). Pendiente de próximas reuniones, voluntad de poner en marcha</w:t>
      </w:r>
      <w:r>
        <w:rPr>
          <w:lang w:val="es-ES"/>
        </w:rPr>
        <w:t xml:space="preserve"> el sistema con una modalidad de Unidades sectoriales-regionales ubicadas en hospitales terciarios en Córdoba, Granada, Málaga y Sevilla. Nos mantendrá informados.</w:t>
      </w:r>
    </w:p>
    <w:p w:rsidR="003D2F1A" w:rsidRDefault="003D2F1A">
      <w:pPr>
        <w:rPr>
          <w:lang w:val="es-ES"/>
        </w:rPr>
      </w:pPr>
      <w:r>
        <w:rPr>
          <w:lang w:val="es-ES"/>
        </w:rPr>
        <w:tab/>
        <w:t>-Comunidad Valenciana: Hasta ahora transporte neonatal y pediátrico en Castellón y Valencia, proyecto de transporte pediátrico y neonatal hasta los 14 años en toda la comunidad autónoma, a implementar durante 2026.</w:t>
      </w:r>
    </w:p>
    <w:p w:rsidR="003D2F1A" w:rsidRDefault="003D2F1A">
      <w:pPr>
        <w:rPr>
          <w:lang w:val="es-ES"/>
        </w:rPr>
      </w:pPr>
      <w:r>
        <w:rPr>
          <w:lang w:val="es-ES"/>
        </w:rPr>
        <w:tab/>
        <w:t>-Aragón: Transporte neonatal y pediátrico hasta los 6 meses desde 2024.</w:t>
      </w:r>
    </w:p>
    <w:p w:rsidR="003D2F1A" w:rsidRDefault="003D2F1A">
      <w:pPr>
        <w:rPr>
          <w:lang w:val="es-ES"/>
        </w:rPr>
      </w:pPr>
    </w:p>
    <w:p w:rsidR="003D2F1A" w:rsidRDefault="003D2F1A">
      <w:pPr>
        <w:rPr>
          <w:lang w:val="es-ES"/>
        </w:rPr>
      </w:pPr>
      <w:r>
        <w:rPr>
          <w:lang w:val="es-ES"/>
        </w:rPr>
        <w:t>-</w:t>
      </w:r>
      <w:proofErr w:type="spellStart"/>
      <w:r>
        <w:rPr>
          <w:lang w:val="es-ES"/>
        </w:rPr>
        <w:t>Webinar</w:t>
      </w:r>
      <w:proofErr w:type="spellEnd"/>
      <w:r>
        <w:rPr>
          <w:lang w:val="es-ES"/>
        </w:rPr>
        <w:t xml:space="preserve"> Transporte (en relación a mesa de Transporte de SECIP): pendiente información. Ayer reunión con vocal de formación, coordinadora de los grupos y distintos coordinadores de GT de SECIP, Julia ausente por traslado durante la guardia, pendiente de revisar reunión grabada.</w:t>
      </w:r>
    </w:p>
    <w:p w:rsidR="003D2F1A" w:rsidRDefault="003D2F1A">
      <w:pPr>
        <w:rPr>
          <w:lang w:val="es-ES"/>
        </w:rPr>
      </w:pPr>
      <w:r>
        <w:rPr>
          <w:lang w:val="es-ES"/>
        </w:rPr>
        <w:t>-Artículos: se presentan artículos de Transporte pediátrico publicados por miembros del grupo durante 2025:</w:t>
      </w:r>
    </w:p>
    <w:p w:rsidR="003D2F1A" w:rsidRDefault="003D2F1A">
      <w:pPr>
        <w:rPr>
          <w:lang w:val="es-ES"/>
        </w:rPr>
      </w:pPr>
      <w:r>
        <w:rPr>
          <w:lang w:val="es-ES"/>
        </w:rPr>
        <w:tab/>
        <w:t xml:space="preserve">-Uso VMNI en hospitales emisores: Miriam </w:t>
      </w:r>
      <w:proofErr w:type="spellStart"/>
      <w:r>
        <w:rPr>
          <w:lang w:val="es-ES"/>
        </w:rPr>
        <w:t>Morey</w:t>
      </w:r>
      <w:proofErr w:type="spellEnd"/>
      <w:r>
        <w:rPr>
          <w:lang w:val="es-ES"/>
        </w:rPr>
        <w:t>.</w:t>
      </w:r>
    </w:p>
    <w:p w:rsidR="003D2F1A" w:rsidRDefault="003D2F1A" w:rsidP="003D2F1A">
      <w:pPr>
        <w:ind w:firstLine="708"/>
        <w:rPr>
          <w:lang w:val="es-ES"/>
        </w:rPr>
      </w:pPr>
      <w:r>
        <w:rPr>
          <w:lang w:val="es-ES"/>
        </w:rPr>
        <w:t>-Seguridad en Transporte: Nuria Millán. Se comenta la importancia de registrar los incidentes de seguridad para poder implementar medidas de mejora.</w:t>
      </w:r>
    </w:p>
    <w:p w:rsidR="003D2F1A" w:rsidRDefault="003D2F1A" w:rsidP="003D2F1A">
      <w:pPr>
        <w:ind w:firstLine="708"/>
        <w:rPr>
          <w:lang w:val="es-ES"/>
        </w:rPr>
      </w:pPr>
      <w:r>
        <w:rPr>
          <w:lang w:val="es-ES"/>
        </w:rPr>
        <w:t xml:space="preserve">-Transfer de paciente crítico: Mirian </w:t>
      </w:r>
      <w:proofErr w:type="spellStart"/>
      <w:r>
        <w:rPr>
          <w:lang w:val="es-ES"/>
        </w:rPr>
        <w:t>Valín</w:t>
      </w:r>
      <w:proofErr w:type="spellEnd"/>
      <w:r>
        <w:rPr>
          <w:lang w:val="es-ES"/>
        </w:rPr>
        <w:t>.</w:t>
      </w:r>
    </w:p>
    <w:p w:rsidR="003D2F1A" w:rsidRDefault="003D2F1A" w:rsidP="003D2F1A">
      <w:pPr>
        <w:ind w:firstLine="708"/>
        <w:rPr>
          <w:lang w:val="es-ES"/>
        </w:rPr>
      </w:pPr>
      <w:r>
        <w:rPr>
          <w:lang w:val="es-ES"/>
        </w:rPr>
        <w:t>-Prono en Transporte pediátrico: Julia Gómez.</w:t>
      </w:r>
    </w:p>
    <w:p w:rsidR="003D2F1A" w:rsidRDefault="003D2F1A" w:rsidP="003D2F1A">
      <w:pPr>
        <w:rPr>
          <w:lang w:val="es-ES"/>
        </w:rPr>
      </w:pPr>
    </w:p>
    <w:p w:rsidR="003D2F1A" w:rsidRDefault="003D2F1A" w:rsidP="003D2F1A">
      <w:pPr>
        <w:rPr>
          <w:lang w:val="es-ES"/>
        </w:rPr>
      </w:pPr>
      <w:r>
        <w:rPr>
          <w:lang w:val="es-ES"/>
        </w:rPr>
        <w:t>-Proyectos de investigación en marcha:</w:t>
      </w:r>
    </w:p>
    <w:p w:rsidR="003D2F1A" w:rsidRDefault="003D2F1A" w:rsidP="003D2F1A">
      <w:pPr>
        <w:rPr>
          <w:lang w:val="es-ES"/>
        </w:rPr>
      </w:pPr>
      <w:r>
        <w:rPr>
          <w:lang w:val="es-ES"/>
        </w:rPr>
        <w:tab/>
        <w:t>-Encuesta Transporte no especializado (David Lozano): en marcha, dificultad de recibir respuestas a la encuesta, pero un número significativo ahora, pendiente de analizar los datos.</w:t>
      </w:r>
    </w:p>
    <w:p w:rsidR="003D2F1A" w:rsidRDefault="003D2F1A" w:rsidP="003D2F1A">
      <w:pPr>
        <w:rPr>
          <w:lang w:val="es-ES"/>
        </w:rPr>
      </w:pPr>
      <w:r>
        <w:rPr>
          <w:lang w:val="es-ES"/>
        </w:rPr>
        <w:tab/>
        <w:t>-Indicadores de calidad (Lorena Estepa): ultimando borradores para publicación.</w:t>
      </w:r>
    </w:p>
    <w:p w:rsidR="003D2F1A" w:rsidRDefault="003D2F1A" w:rsidP="003D2F1A">
      <w:pPr>
        <w:rPr>
          <w:lang w:val="es-ES"/>
        </w:rPr>
      </w:pPr>
      <w:r>
        <w:rPr>
          <w:lang w:val="es-ES"/>
        </w:rPr>
        <w:tab/>
        <w:t>-Acompañamiento familiar (Beatriz Soria): en fase de recogida de datos.</w:t>
      </w:r>
    </w:p>
    <w:p w:rsidR="003D2F1A" w:rsidRDefault="003D2F1A" w:rsidP="003D2F1A">
      <w:pPr>
        <w:rPr>
          <w:lang w:val="es-ES"/>
        </w:rPr>
      </w:pPr>
    </w:p>
    <w:p w:rsidR="003D2F1A" w:rsidRDefault="003D2F1A" w:rsidP="003D2F1A">
      <w:pPr>
        <w:rPr>
          <w:lang w:val="es-ES"/>
        </w:rPr>
      </w:pPr>
      <w:r>
        <w:rPr>
          <w:lang w:val="es-ES"/>
        </w:rPr>
        <w:t>-Manual de Transporte (Nuria Millán): en proceso de modificaciones de formato para enviar a maquetación.</w:t>
      </w:r>
    </w:p>
    <w:p w:rsidR="003D2F1A" w:rsidRDefault="003D2F1A" w:rsidP="003D2F1A">
      <w:pPr>
        <w:rPr>
          <w:lang w:val="es-ES"/>
        </w:rPr>
      </w:pPr>
      <w:r>
        <w:rPr>
          <w:lang w:val="es-ES"/>
        </w:rPr>
        <w:lastRenderedPageBreak/>
        <w:t>-Cursos Transporte online (Nuria Millán): próximas ediciones:</w:t>
      </w:r>
    </w:p>
    <w:p w:rsidR="003D2F1A" w:rsidRDefault="003D2F1A" w:rsidP="003D2F1A">
      <w:pPr>
        <w:rPr>
          <w:lang w:val="es-ES"/>
        </w:rPr>
      </w:pPr>
      <w:r>
        <w:rPr>
          <w:lang w:val="es-ES"/>
        </w:rPr>
        <w:tab/>
        <w:t>-Fundamentos 7ª edición 2025-2026.</w:t>
      </w:r>
    </w:p>
    <w:p w:rsidR="003D2F1A" w:rsidRDefault="003D2F1A" w:rsidP="003D2F1A">
      <w:pPr>
        <w:rPr>
          <w:lang w:val="es-ES"/>
        </w:rPr>
      </w:pPr>
      <w:r>
        <w:rPr>
          <w:lang w:val="es-ES"/>
        </w:rPr>
        <w:tab/>
        <w:t>-Fundamentos 8ª edición 2026.</w:t>
      </w:r>
    </w:p>
    <w:p w:rsidR="003D2F1A" w:rsidRDefault="003D2F1A" w:rsidP="003D2F1A">
      <w:pPr>
        <w:rPr>
          <w:lang w:val="es-ES"/>
        </w:rPr>
      </w:pPr>
      <w:r>
        <w:rPr>
          <w:lang w:val="es-ES"/>
        </w:rPr>
        <w:tab/>
        <w:t>-Especialización 2026.</w:t>
      </w:r>
    </w:p>
    <w:p w:rsidR="003D2F1A" w:rsidRDefault="003D2F1A" w:rsidP="003D2F1A">
      <w:pPr>
        <w:rPr>
          <w:lang w:val="es-ES"/>
        </w:rPr>
      </w:pPr>
    </w:p>
    <w:p w:rsidR="003D2F1A" w:rsidRDefault="003D2F1A" w:rsidP="003D2F1A">
      <w:pPr>
        <w:rPr>
          <w:lang w:val="es-ES"/>
        </w:rPr>
      </w:pPr>
      <w:r>
        <w:rPr>
          <w:lang w:val="es-ES"/>
        </w:rPr>
        <w:t>-Se propone en próxima reunión comentar los temas de transporte tratados en SECIP.</w:t>
      </w:r>
    </w:p>
    <w:p w:rsidR="003D2F1A" w:rsidRPr="003D2F1A" w:rsidRDefault="003D2F1A" w:rsidP="003D2F1A">
      <w:pPr>
        <w:rPr>
          <w:lang w:val="es-ES"/>
        </w:rPr>
      </w:pPr>
      <w:r>
        <w:rPr>
          <w:lang w:val="es-ES"/>
        </w:rPr>
        <w:t>-Propuestas de fo</w:t>
      </w:r>
      <w:r w:rsidR="00311E7C">
        <w:rPr>
          <w:lang w:val="es-ES"/>
        </w:rPr>
        <w:t>rmación y de temas para próximo congreso bienvenidas.</w:t>
      </w:r>
      <w:bookmarkStart w:id="0" w:name="_GoBack"/>
      <w:bookmarkEnd w:id="0"/>
    </w:p>
    <w:sectPr w:rsidR="003D2F1A" w:rsidRPr="003D2F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F1A"/>
    <w:rsid w:val="00311E7C"/>
    <w:rsid w:val="003D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0BC4"/>
  <w15:chartTrackingRefBased/>
  <w15:docId w15:val="{84036024-B517-4FC4-AC90-17A233F4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Ardila Mejia, Gabriela</dc:creator>
  <cp:keywords/>
  <dc:description/>
  <cp:lastModifiedBy>Ardila Mejia, Gabriela</cp:lastModifiedBy>
  <cp:revision>1</cp:revision>
  <dcterms:created xsi:type="dcterms:W3CDTF">2025-10-29T17:06:00Z</dcterms:created>
  <dcterms:modified xsi:type="dcterms:W3CDTF">2025-10-29T17:17:00Z</dcterms:modified>
</cp:coreProperties>
</file>